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eastAsia="ru-RU"/>
        </w:rPr>
      </w:pPr>
    </w:p>
    <w:p w:rsidR="006C222E" w:rsidRP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</w:pPr>
      <w:bookmarkStart w:id="0" w:name="_GoBack"/>
      <w:r w:rsidRPr="006C222E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  <w:t xml:space="preserve">Консультация для родителей </w:t>
      </w:r>
    </w:p>
    <w:p w:rsidR="006C222E" w:rsidRP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</w:pPr>
      <w:r w:rsidRPr="006C222E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  <w:t>«Роль игры в жизни ребенка»</w:t>
      </w:r>
    </w:p>
    <w:bookmarkEnd w:id="0"/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22E" w:rsidRDefault="006C222E" w:rsidP="006C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16D" w:rsidRDefault="0043616D" w:rsidP="006C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16D" w:rsidRDefault="0043616D" w:rsidP="006C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16D" w:rsidRDefault="0043616D" w:rsidP="006C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16D" w:rsidRDefault="0043616D" w:rsidP="006C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22E" w:rsidRPr="006C222E" w:rsidRDefault="006C222E" w:rsidP="006C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Задумывались ли вы, почему дети любят играть? Что даёт игра ребёнку?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во что играли вы в своём детстве?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Игра - это свободная деятельность детей, которая осознаётся как “ненастоящая”, но способная полностью захватить играющего, которая не диктуется какой- либо материальной пользой.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становится частью жизни не только детей, но и взрослых, дополняет и украшает жизнь.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необходима ребёнку. Она способствует самовыражению.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не просто полезны, они жизненно необходимы человеку вообще, но особенно - детям.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Игры любые - подвижные и тихие, интеллектуальные и такие, в которых, на наш, взгляд взрослых, никакого ума не надо. Если бы об этом выводе знали все взрослые (родители, воспитатели и учителя), говорить об этом, конечно, не стоило бы. К сожалению, не все знают.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Игра как ведущая деятельность дошкольника имеет большое значение для физического, умственного, нравственного и эстетического воспитания детей.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в играх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развитию внимания, памяти, наблюдательности, мышления и речи.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играх дети учатся сравнивать предметы по размеру, форме и цвету, знакомятся со свойствами материалов, из которых они сделаны.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оказывают влияние на физическое развитие детей. В них удовлетворяется потребность детей в движениях, которые становятся точными и уверенными.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процессе игры развиваются нравственные качества ребёнка: честность, решительность, смелость, доброжелательность. Они способствуют формированию у детей навыков общения, так как большинство игр носит коллективный характер.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использовать игровую деятельность для воспитания бережного отношения к игрушкам и игровому материалу, развития начальных трудовых навыков.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игры активизируют у детей эстетические чувства. Построение в пары, в круг, выразительное произнесение взрослым текста, сопровождающего игру, учат детей понимать красоту.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игровой деятельности в дошкольном возрасте предполагает её организацию всеми специалистами ДОУ. Причём, чем меньше дети, тем больше в их играх должно быть участия со стороны взрослых.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Игра оказывает огромное влияние на развитие речи детей. 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т.д.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влияние на развитие речи детей оказывают игры - драматизации (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инсценирование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какого- то сюжета).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Хороводные игры и с пением способствуют развитию выразительности речи и согласованности слов с движениями. Они формируют произвольное запоминание текстов и движений.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первых форм детской деятельности является сюжетно - ролевая игра. Она оказывает положительное влияние на развитие речи.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её ребёнок вслух разговаривает с игрушкой, говорит и за себя и за неё, подражает гудению автомобиля, голосам животных и т.д.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игры взрослым желательно много разговаривать, чтобы у детей возникла потребность в речевом общении, особенно это важно для неговорящих детей. Ребёнку хочется попросить взрослого о чём- то, что- то сообщить. Поэтому взрослым желательно всячески побуждать детей обращаться с вопросами по поводу игрушек.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сюжетно-ролевой игре развивается речевая активность детей.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происходит?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данных играх дети берут на себя роли взрослых людей и в игровой форме воспроизводят их деятельность и отношения между ними. При этом они комментируют свои действия: “Мама варит суп”, “Шофёр едет на машине”. Действующие лица появляются через ролевое перевоплощение в какой- то образ самого ребёнка, игрушки или партнёров по игре (сверстников, взрослых). “Я буду мамой, а ты моя дочка”,- говорит девочка, обозначая свою роль и роль подруги.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Необходимым условием успешного развития речи детей в сюжетно - ролевой игре является наличие разнообразных игрушек: кукол, одежды для них, наборов посуды, мебели, машин различного назначения, и т.д.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дети используют в игре ещё и предметы - заместители (палочки, кубики, и т.д.). Обращение в игре к заместителям ставит ребёнка перед необходимостью переименовать предмет, а потом сказать об этом другим играющим. Тогда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сюжетно - ролевыми играми в дошкольном возрасте активно развиваются игры с правилами.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играх с правилами дети учатся организовывать своё поведение в соответствии с правилами, в результате чего у них формируются такие личностные качества, как выдержка, дисциплинированность, целеустремлённость, умение регулировать свои желания в соответствии с поставленными задачами.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- находка дошкольной педагогики. Основная особенность дидактических игр определена их названием: это игры обучающие.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отмечал 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А.Н.Леонтьев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“Дидактические игры относятся к “рубежным” играм, представляя собой переходную форму к той неигровой деятельности, </w:t>
      </w: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обучения”.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дидактической игры характерно наличие учебной и обучающей 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Поэтому, активное участие, тем более выигрыш в дидактической игре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дидактическая игра развивает и речь.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первого года обучения нужно проводить игры на различение (а затем и называние) цвета, формы и величины предметов; на формирование числовых представлений (много, мало, больше, меньше); на различение неречевых звуков (звукоподражание голосам животных, птиц и т.д.).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этих игр взрослый развивает речевую активность детей, поощряет правильные ответы на поставленные вопросы, воспитывает выдержку (не перебивать и слушать говорящего; отвечать тогда, когда его спрашивают).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проводятся взрослым со всей группой, с подгруппой и индивидуально. В таких играх, как “Оденем куклу на прогулку”, “Уложим куклу спать”, “Покормим куклу”, участвуют все дети.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данных играх дети знакомятся с окружающим миром, что способствует их общему и речевому развитию; потом дети переносят полученные навыки в сюжетно - ролевую игру с куклой. </w:t>
      </w:r>
      <w:proofErr w:type="gram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(“Узнай, кто говорит”, “Угадай, что я делаю”, “Назови, что в мешочке”, “Назови предметы синего (красного,…) цвета”, “Кто, как кричит” и другой тематики) направлены на уточнение знаний детей о цвете и форме, тренировку в звукоподражаниях и т.д.</w:t>
      </w:r>
      <w:proofErr w:type="gramEnd"/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дидактическими игрушками дети играют индивидуально и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 играть в лото, разрезные картинки. Значит, дидактическая игра поможет ребёнку научиться чему- либо в лёгкой непринуждённой обстановке.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ведущим видом деятельности в детском возрасте является игра, то, используя её разнообразные виды, можно эффективно влиять на формирование всех сторон социальной активности детей.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как к играм относится медицина? Ответ однозначный - положительно. Особенно к играм подвижным, на свежем воздухе. Сейчас, когда серьёзным бичом здоровья (правда, не только в детском возрасте) стала малоподвижность, медики видят спасение от неё именно в играх. Конечно, спорт и физкультура тоже хороши, но очень немногие из наших детей занимаются ими.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Считать же достаточным объём движений, который даётся во время пребывания ребёнка в детском саду, а тем более в школе, нельзя при самом богатом воображении.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 воспитания в детском саду подвижным играм отводится большое место. В подвижных играх у детей развиваются и совершенствуются основные движения, формируются такие качества как смелость, организованность, находчивость, настойчивость, волевые качества (правила - “бежать только после сигнала”, “бросать мяч с определённого расстояния”, “бежать до условного места”, “прыгать только на одной или двух ногах”, и т.д.). В играх с мячами, скакалками, обручами дети закрепляют понятия вверх, вниз, высоко, близко, далеко.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подвижных игр дети учатся быстро и правильно ориентироваться в пространстве (“Воробушки и автомобиль”, “Хитрая лиса”, “Кот и мыши”, и др.). Игры с рифмованным текстом, ритмичными движениями способствуют развитию речи детей. Первоначально взрослый сам проговаривает и сам проделывает движения, а дети слушают и смотрят. Затем они выполняют движения в соответствии текста.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условий успешности обучения в ходе подвижных игр является заинтересованность в них самих детей. Поэтому игры должны проводиться живо, эмоционально, непринуждённо.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коррекционных целях желательно проводить игры со звукоподражаниями, например “Воробушки и автомобиль”. Если дети (воробушки), с хорошо развитой речью, могут бегать по площадке молча, то у детей с нарушениями в речи следует вызывать звукоподражание: “пи-пи-пи” - кричат воробушки, “би-би-би” - гудит автомобиль.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подвижной игры необходимо помнить об её основном назначении - развитии движений, т.е. детям надо предоставлять возможность удовлетворить свою потребность в движении.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сначала можно разрешить сделать неограниченное количество хлопков, а потом показать связь между словом и движением.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взрослые тревожатся по поводу переутомления детей.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может ли ребёнок переутомиться, “перебегать” или “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перепрыгать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”?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Здоровый – нет. По двум причинам: первая - у детей невелик запас выносливости, они просто физически не могут дать организму, сердцу такую нагрузку, которая бы была вредной для здоровья. И вторая - часто дети инстинктивно играют достаточно экономично в энергетическом плане. Только маме, наблюдавшей за игрой ребёнка, кажется, что её ребёнок беспрерывно носится часами. На самом деле практически все детские игры </w:t>
      </w: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предусматривают чередование нагрузки с отдыхом. Вспомните, как вы играли сами - пробежка - остановка, пробежка - отдых.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Есть ещё один тип игр - развивающие или “умные” игры (книжки - раскраски, шнуровки, лото, конструкторы “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игры – 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которые развивают мелкую моторику рук, сообразительность, тактильное и зрительное восприятие предмета, координацию движений, фантазию и воображение. Раскрашивание и рисование предмета развивают руку ребёнка.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 лото способствует развитию внимания, представлений у ребёнка о предметах и явлениях, речи и активного словаря.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Развивающих игр очень много. Но, пожалуй, самым важным условием в играх, особенно для самых маленьких, является активное и заинтересованное участие мам и пап.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 настоятельно рекомендуют взрослым как можно чаще участвовать с детьми в игровом процессе.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совместных играх ребёнок учится вести себя, перенимает образец поведения, старается “подтянуться” до уровня взрослого.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времени мы проводим с нашими детьми, тем лучше мы понимаем их, а они - нас.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Хочется закончить своё рассуждение о роли игры в жизни ребёнка словами известных педагогов: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“Для детей дошкольного возраста игра имеет исключительное значение: игра для них - учёба, игра для них - труд, игра для них- средство воспитания, игра для дошкольников- способ познания окружающего” - 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Н.К.Крупская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“Каждый ребёнок – маленький исследователь, с радостью и удивлением открывающий для себя окружающий мир. Задача взрослых, родителей и воспитателей - помочь ему сохранить стремление к познанию, удовлетворить детскую потребность в активной деятельности, дать ему пищу для ума” - 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В.П.Новикова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222E" w:rsidRPr="006C222E" w:rsidRDefault="006C222E" w:rsidP="006C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Михайленко Н.Я., Короткова Н.А., Кравцова Е.Е. “Разбуди в ребёнке волшебника” - М., 1996г.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Д.Б. “Психология игры” - М.,1978г.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Шуть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Н.Н. “Волшебные ключи 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игромастера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- М., 2008г.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Михайленко Н.Я., Короткова Н.А. “Как играть с ребёнком” - М.,1990г.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Михайленко Н.Я., Короткова Н.А. “Организация сюжетной игры в детском саду” - М.,1997г.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Недоспалова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В.А. “Растём, играя” – М., “Просвещение”,2003г.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“Чего на свете не бывает” - под редакцией 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О.М.Дьяченко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Е.А.Агаевой</w:t>
      </w:r>
      <w:proofErr w:type="spellEnd"/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М., “Просвещение”,1991г.</w:t>
      </w:r>
    </w:p>
    <w:p w:rsidR="006C222E" w:rsidRPr="006C222E" w:rsidRDefault="006C222E" w:rsidP="006C2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Бондаренко А. “Формирование социальной активности дошкольника посредством дидактической игры” - Дошкольное воспитание – 1987г. №3 - с.18-22.</w:t>
      </w:r>
    </w:p>
    <w:sectPr w:rsidR="006C222E" w:rsidRPr="006C222E" w:rsidSect="006C222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98A"/>
    <w:multiLevelType w:val="multilevel"/>
    <w:tmpl w:val="549E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2E"/>
    <w:rsid w:val="0043616D"/>
    <w:rsid w:val="006C222E"/>
    <w:rsid w:val="00D041D3"/>
    <w:rsid w:val="00D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3</cp:revision>
  <cp:lastPrinted>2021-01-17T17:22:00Z</cp:lastPrinted>
  <dcterms:created xsi:type="dcterms:W3CDTF">2021-01-17T17:12:00Z</dcterms:created>
  <dcterms:modified xsi:type="dcterms:W3CDTF">2024-10-07T18:30:00Z</dcterms:modified>
</cp:coreProperties>
</file>